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E015C" w14:textId="3A69084F" w:rsidR="002D206A" w:rsidRDefault="002D206A" w:rsidP="00F9667B">
      <w:pPr>
        <w:spacing w:line="480" w:lineRule="auto"/>
        <w:rPr>
          <w:rFonts w:ascii="Times New Roman" w:hAnsi="Times New Roman" w:cs="Times New Roman"/>
        </w:rPr>
      </w:pPr>
      <w:r>
        <w:rPr>
          <w:rFonts w:ascii="Times New Roman" w:hAnsi="Times New Roman" w:cs="Times New Roman"/>
        </w:rPr>
        <w:t xml:space="preserve">Brittany Ritsick </w:t>
      </w:r>
    </w:p>
    <w:p w14:paraId="7C2B7CB7" w14:textId="6C06EE12" w:rsidR="002D206A" w:rsidRDefault="002D206A" w:rsidP="00F9667B">
      <w:pPr>
        <w:spacing w:line="480" w:lineRule="auto"/>
        <w:rPr>
          <w:rFonts w:ascii="Times New Roman" w:hAnsi="Times New Roman" w:cs="Times New Roman"/>
        </w:rPr>
      </w:pPr>
      <w:r>
        <w:rPr>
          <w:rFonts w:ascii="Times New Roman" w:hAnsi="Times New Roman" w:cs="Times New Roman"/>
        </w:rPr>
        <w:t xml:space="preserve">CIS 145 – SP24 </w:t>
      </w:r>
    </w:p>
    <w:p w14:paraId="449B1C57" w14:textId="127C79FD" w:rsidR="002D206A" w:rsidRDefault="002D206A" w:rsidP="00F9667B">
      <w:pPr>
        <w:spacing w:line="480" w:lineRule="auto"/>
        <w:rPr>
          <w:rFonts w:ascii="Times New Roman" w:hAnsi="Times New Roman" w:cs="Times New Roman"/>
        </w:rPr>
      </w:pPr>
      <w:r>
        <w:rPr>
          <w:rFonts w:ascii="Times New Roman" w:hAnsi="Times New Roman" w:cs="Times New Roman"/>
        </w:rPr>
        <w:t xml:space="preserve">Summary Chapter 10 </w:t>
      </w:r>
    </w:p>
    <w:p w14:paraId="31947DDA" w14:textId="1738399E" w:rsidR="002D206A" w:rsidRDefault="002D206A" w:rsidP="00F9667B">
      <w:pPr>
        <w:spacing w:line="480" w:lineRule="auto"/>
        <w:rPr>
          <w:rFonts w:ascii="Times New Roman" w:hAnsi="Times New Roman" w:cs="Times New Roman"/>
        </w:rPr>
      </w:pPr>
      <w:r>
        <w:rPr>
          <w:rFonts w:ascii="Times New Roman" w:hAnsi="Times New Roman" w:cs="Times New Roman"/>
        </w:rPr>
        <w:t xml:space="preserve">2 March 2024 </w:t>
      </w:r>
    </w:p>
    <w:p w14:paraId="21DF040D" w14:textId="49E080C3" w:rsidR="002D206A" w:rsidRDefault="002D206A" w:rsidP="00F9667B">
      <w:pPr>
        <w:spacing w:line="480" w:lineRule="auto"/>
        <w:rPr>
          <w:rFonts w:ascii="Times New Roman" w:hAnsi="Times New Roman" w:cs="Times New Roman"/>
        </w:rPr>
      </w:pPr>
      <w:r>
        <w:rPr>
          <w:rFonts w:ascii="Times New Roman" w:hAnsi="Times New Roman" w:cs="Times New Roman"/>
        </w:rPr>
        <w:tab/>
        <w:t xml:space="preserve">I use datasets in my job daily. While they aren’t necessarily changing datasets, they are still sets of data. I receive spreadsheets with services, quantities, and pricing, and then input them into another software to make the services work. I feel as though the datasets I use daily would fall under the Structured Data category. I do have access to using databases through my work to search for work orders or customers based on information we are given. However, most of my knowledge of databases comes from previous classes in databases with Microsoft Access. </w:t>
      </w:r>
    </w:p>
    <w:p w14:paraId="55C20F65" w14:textId="2FFD990F" w:rsidR="004D5B6B" w:rsidRDefault="004D5B6B" w:rsidP="00F9667B">
      <w:pPr>
        <w:spacing w:line="480" w:lineRule="auto"/>
        <w:rPr>
          <w:rFonts w:ascii="Times New Roman" w:hAnsi="Times New Roman" w:cs="Times New Roman"/>
        </w:rPr>
      </w:pPr>
      <w:r>
        <w:rPr>
          <w:rFonts w:ascii="Times New Roman" w:hAnsi="Times New Roman" w:cs="Times New Roman"/>
        </w:rPr>
        <w:tab/>
        <w:t xml:space="preserve">I will admit that I have allowed data aggregation to occur on my own device, typically out of rushing. I know there have been times where I have clicked the “allow app to track data </w:t>
      </w:r>
      <w:r w:rsidR="00372309">
        <w:rPr>
          <w:rFonts w:ascii="Times New Roman" w:hAnsi="Times New Roman" w:cs="Times New Roman"/>
        </w:rPr>
        <w:t>across</w:t>
      </w:r>
      <w:r>
        <w:rPr>
          <w:rFonts w:ascii="Times New Roman" w:hAnsi="Times New Roman" w:cs="Times New Roman"/>
        </w:rPr>
        <w:t xml:space="preserve"> device” button. While some people might see this as scary, I would have to disagree. I do find it to be annoying </w:t>
      </w:r>
      <w:r w:rsidR="00372309">
        <w:rPr>
          <w:rFonts w:ascii="Times New Roman" w:hAnsi="Times New Roman" w:cs="Times New Roman"/>
        </w:rPr>
        <w:t xml:space="preserve">at times, </w:t>
      </w:r>
      <w:r>
        <w:rPr>
          <w:rFonts w:ascii="Times New Roman" w:hAnsi="Times New Roman" w:cs="Times New Roman"/>
        </w:rPr>
        <w:t xml:space="preserve">as the algorithms used seem to oversaturate certain things. For example, I bought my cousin a baby shower gift </w:t>
      </w:r>
      <w:r w:rsidR="00BD3383">
        <w:rPr>
          <w:rFonts w:ascii="Times New Roman" w:hAnsi="Times New Roman" w:cs="Times New Roman"/>
        </w:rPr>
        <w:t xml:space="preserve">from </w:t>
      </w:r>
      <w:r>
        <w:rPr>
          <w:rFonts w:ascii="Times New Roman" w:hAnsi="Times New Roman" w:cs="Times New Roman"/>
        </w:rPr>
        <w:t>Amazon</w:t>
      </w:r>
      <w:r w:rsidR="00372309">
        <w:rPr>
          <w:rFonts w:ascii="Times New Roman" w:hAnsi="Times New Roman" w:cs="Times New Roman"/>
        </w:rPr>
        <w:t>,</w:t>
      </w:r>
      <w:r>
        <w:rPr>
          <w:rFonts w:ascii="Times New Roman" w:hAnsi="Times New Roman" w:cs="Times New Roman"/>
        </w:rPr>
        <w:t xml:space="preserve"> and for the next couple of weeks I was constantly being shown baby content on all online platforms. </w:t>
      </w:r>
    </w:p>
    <w:p w14:paraId="30E07C01" w14:textId="77777777" w:rsidR="00927E88" w:rsidRDefault="00927E88" w:rsidP="00F9667B">
      <w:pPr>
        <w:spacing w:line="480" w:lineRule="auto"/>
        <w:rPr>
          <w:rFonts w:ascii="Times New Roman" w:hAnsi="Times New Roman" w:cs="Times New Roman"/>
        </w:rPr>
      </w:pPr>
      <w:r>
        <w:rPr>
          <w:rFonts w:ascii="Times New Roman" w:hAnsi="Times New Roman" w:cs="Times New Roman"/>
        </w:rPr>
        <w:tab/>
        <w:t xml:space="preserve">This chapter taught me a lot of new vocabulary and terminology that I did not know previously. Learning of the primary tools of computational thinking was interesting to me, but I would like to be able to see them working in action. I had previously heard of decomposition, but not in the form of computational thinking. There were many terms like this in this chapter, where I had previously heard the term but not as it relates to computational thinking. </w:t>
      </w:r>
    </w:p>
    <w:p w14:paraId="10807C98" w14:textId="77777777" w:rsidR="00021C71" w:rsidRDefault="00927E88" w:rsidP="00F9667B">
      <w:pPr>
        <w:spacing w:line="480" w:lineRule="auto"/>
        <w:rPr>
          <w:rFonts w:ascii="Times New Roman" w:hAnsi="Times New Roman" w:cs="Times New Roman"/>
        </w:rPr>
      </w:pPr>
      <w:r>
        <w:rPr>
          <w:rFonts w:ascii="Times New Roman" w:hAnsi="Times New Roman" w:cs="Times New Roman"/>
        </w:rPr>
        <w:tab/>
        <w:t xml:space="preserve">Another new thing I learned about was data structures. While I do not have any way I can relate data structures to me personally, I did find it interesting to learn about the different types of </w:t>
      </w:r>
      <w:r>
        <w:rPr>
          <w:rFonts w:ascii="Times New Roman" w:hAnsi="Times New Roman" w:cs="Times New Roman"/>
        </w:rPr>
        <w:lastRenderedPageBreak/>
        <w:t xml:space="preserve">data structures. </w:t>
      </w:r>
      <w:r w:rsidR="00BD3383">
        <w:rPr>
          <w:rFonts w:ascii="Times New Roman" w:hAnsi="Times New Roman" w:cs="Times New Roman"/>
        </w:rPr>
        <w:t xml:space="preserve">Unfortunately, since most of this chapter was just terminology and vocabulary, I am finding it hard to make this summary personal without repeating that I was interested to learn what was within this chapter. </w:t>
      </w:r>
    </w:p>
    <w:p w14:paraId="06ECA19D" w14:textId="2EE5B34F" w:rsidR="00927E88" w:rsidRPr="002D206A" w:rsidRDefault="00BD3383" w:rsidP="00F9667B">
      <w:pPr>
        <w:spacing w:line="480" w:lineRule="auto"/>
        <w:ind w:firstLine="720"/>
        <w:rPr>
          <w:rFonts w:ascii="Times New Roman" w:hAnsi="Times New Roman" w:cs="Times New Roman"/>
        </w:rPr>
      </w:pPr>
      <w:r>
        <w:rPr>
          <w:rFonts w:ascii="Times New Roman" w:hAnsi="Times New Roman" w:cs="Times New Roman"/>
        </w:rPr>
        <w:t>One last thing that I can relate to in this chapter is ATM’s. Being that I used to work at a bank, I used to have the great joy of servicing ATMs.</w:t>
      </w:r>
      <w:r w:rsidR="00372309">
        <w:rPr>
          <w:rFonts w:ascii="Times New Roman" w:hAnsi="Times New Roman" w:cs="Times New Roman"/>
        </w:rPr>
        <w:t xml:space="preserve"> </w:t>
      </w:r>
      <w:r>
        <w:rPr>
          <w:rFonts w:ascii="Times New Roman" w:hAnsi="Times New Roman" w:cs="Times New Roman"/>
        </w:rPr>
        <w:t xml:space="preserve">When it comes to data policies on social network sites, I will admit that I am like most and do not read the fine details. I am aware that I am more than likely being tracked as I browse the Internet, and personally have never cared to see exactly what information each website tracks.  </w:t>
      </w:r>
      <w:r w:rsidR="00927E88">
        <w:rPr>
          <w:rFonts w:ascii="Times New Roman" w:hAnsi="Times New Roman" w:cs="Times New Roman"/>
        </w:rPr>
        <w:t xml:space="preserve"> </w:t>
      </w:r>
    </w:p>
    <w:sectPr w:rsidR="00927E88" w:rsidRPr="002D20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06A"/>
    <w:rsid w:val="00021C71"/>
    <w:rsid w:val="002D206A"/>
    <w:rsid w:val="00372309"/>
    <w:rsid w:val="004D5B6B"/>
    <w:rsid w:val="00927E88"/>
    <w:rsid w:val="00BD3383"/>
    <w:rsid w:val="00F96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F61C38"/>
  <w15:chartTrackingRefBased/>
  <w15:docId w15:val="{C77E8908-6373-0E43-B681-FB181C86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Ritsick</dc:creator>
  <cp:keywords/>
  <dc:description/>
  <cp:lastModifiedBy>Brittany Ritsick</cp:lastModifiedBy>
  <cp:revision>5</cp:revision>
  <dcterms:created xsi:type="dcterms:W3CDTF">2024-03-02T17:56:00Z</dcterms:created>
  <dcterms:modified xsi:type="dcterms:W3CDTF">2024-03-03T22:08:00Z</dcterms:modified>
</cp:coreProperties>
</file>